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462" w:rsidRPr="003B6188" w:rsidRDefault="00941462" w:rsidP="00941462">
      <w:pPr>
        <w:pStyle w:val="PNberschrift"/>
        <w:spacing w:line="360" w:lineRule="auto"/>
        <w:ind w:right="3600"/>
        <w:rPr>
          <w:lang w:val="en-US"/>
        </w:rPr>
      </w:pPr>
      <w:r>
        <w:rPr>
          <w:noProof/>
        </w:rPr>
        <mc:AlternateContent>
          <mc:Choice Requires="wps">
            <w:drawing>
              <wp:anchor distT="0" distB="0" distL="114300" distR="114300" simplePos="0" relativeHeight="251661312" behindDoc="0" locked="0" layoutInCell="1" allowOverlap="1" wp14:anchorId="6DE2969F" wp14:editId="28B93EDC">
                <wp:simplePos x="0" y="0"/>
                <wp:positionH relativeFrom="column">
                  <wp:posOffset>5058410</wp:posOffset>
                </wp:positionH>
                <wp:positionV relativeFrom="paragraph">
                  <wp:posOffset>93980</wp:posOffset>
                </wp:positionV>
                <wp:extent cx="1352550" cy="1403985"/>
                <wp:effectExtent l="0" t="0" r="0" b="635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941462" w:rsidRPr="005879D1" w:rsidRDefault="00941462" w:rsidP="00941462">
                            <w:pPr>
                              <w:spacing w:after="200" w:line="276" w:lineRule="auto"/>
                              <w:rPr>
                                <w:rFonts w:ascii="Calibri" w:hAnsi="Calibri"/>
                                <w:sz w:val="18"/>
                                <w:szCs w:val="18"/>
                                <w:lang w:val="en-US"/>
                              </w:rPr>
                            </w:pPr>
                            <w:r w:rsidRPr="005879D1">
                              <w:rPr>
                                <w:rFonts w:ascii="Calibri" w:hAnsi="Calibri"/>
                                <w:sz w:val="18"/>
                                <w:szCs w:val="18"/>
                                <w:lang w:val="en-US"/>
                              </w:rPr>
                              <w:t>PRESS CONTACT</w:t>
                            </w:r>
                          </w:p>
                          <w:p w:rsidR="00941462" w:rsidRPr="005879D1" w:rsidRDefault="00941462" w:rsidP="00941462">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0" w:history="1">
                              <w:r w:rsidRPr="005879D1">
                                <w:rPr>
                                  <w:rStyle w:val="Hyperlink"/>
                                  <w:rFonts w:ascii="Calibri" w:hAnsi="Calibri" w:cs="Arial"/>
                                  <w:bCs/>
                                  <w:noProof/>
                                  <w:sz w:val="15"/>
                                  <w:szCs w:val="15"/>
                                  <w:lang w:val="en-US"/>
                                </w:rPr>
                                <w:t>d.knauer@pi.de</w:t>
                              </w:r>
                            </w:hyperlink>
                          </w:p>
                          <w:p w:rsidR="00941462" w:rsidRPr="005879D1" w:rsidRDefault="00941462" w:rsidP="00941462">
                            <w:pPr>
                              <w:spacing w:line="360" w:lineRule="auto"/>
                              <w:rPr>
                                <w:rFonts w:ascii="Calibri" w:hAnsi="Calibri" w:cs="Arial"/>
                                <w:bCs/>
                                <w:noProof/>
                                <w:color w:val="000000"/>
                                <w:sz w:val="15"/>
                                <w:szCs w:val="15"/>
                                <w:lang w:val="en-US"/>
                              </w:rPr>
                            </w:pPr>
                          </w:p>
                          <w:p w:rsidR="00941462" w:rsidRPr="005879D1" w:rsidRDefault="00941462" w:rsidP="00941462">
                            <w:pPr>
                              <w:spacing w:line="360" w:lineRule="auto"/>
                              <w:rPr>
                                <w:rFonts w:ascii="Calibri" w:hAnsi="Calibri"/>
                              </w:rPr>
                            </w:pPr>
                            <w:r w:rsidRPr="00B40203">
                              <w:rPr>
                                <w:rFonts w:ascii="Calibri" w:hAnsi="Calibri" w:cs="Arial"/>
                                <w:bCs/>
                                <w:noProof/>
                                <w:color w:val="000000"/>
                                <w:sz w:val="15"/>
                                <w:szCs w:val="15"/>
                              </w:rPr>
                              <w:t xml:space="preserve">Physik Instrumente (PI) </w:t>
                            </w:r>
                            <w:r w:rsidRPr="00B40203">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1" w:history="1">
                              <w:r w:rsidRPr="005879D1">
                                <w:rPr>
                                  <w:rStyle w:val="Hyperlink"/>
                                  <w:rFonts w:ascii="Calibri" w:hAnsi="Calibri" w:cs="Arial"/>
                                  <w:noProof/>
                                  <w:sz w:val="15"/>
                                  <w:szCs w:val="15"/>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" stroked="f">
                <v:textbox style="mso-fit-shape-to-text:t">
                  <w:txbxContent>
                    <w:p w:rsidR="00941462" w:rsidRPr="005879D1" w:rsidRDefault="00941462" w:rsidP="00941462">
                      <w:pPr>
                        <w:spacing w:after="200" w:line="276" w:lineRule="auto"/>
                        <w:rPr>
                          <w:rFonts w:ascii="Calibri" w:hAnsi="Calibri"/>
                          <w:sz w:val="18"/>
                          <w:szCs w:val="18"/>
                          <w:lang w:val="en-US"/>
                        </w:rPr>
                      </w:pPr>
                      <w:r w:rsidRPr="005879D1">
                        <w:rPr>
                          <w:rFonts w:ascii="Calibri" w:hAnsi="Calibri"/>
                          <w:sz w:val="18"/>
                          <w:szCs w:val="18"/>
                          <w:lang w:val="en-US"/>
                        </w:rPr>
                        <w:t>PRESS CONTACT</w:t>
                      </w:r>
                    </w:p>
                    <w:p w:rsidR="00941462" w:rsidRPr="005879D1" w:rsidRDefault="00941462" w:rsidP="00941462">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2" w:history="1">
                        <w:r w:rsidRPr="005879D1">
                          <w:rPr>
                            <w:rStyle w:val="Hyperlink"/>
                            <w:rFonts w:ascii="Calibri" w:hAnsi="Calibri" w:cs="Arial"/>
                            <w:bCs/>
                            <w:noProof/>
                            <w:sz w:val="15"/>
                            <w:szCs w:val="15"/>
                            <w:lang w:val="en-US"/>
                          </w:rPr>
                          <w:t>d.knauer@pi.de</w:t>
                        </w:r>
                      </w:hyperlink>
                    </w:p>
                    <w:p w:rsidR="00941462" w:rsidRPr="005879D1" w:rsidRDefault="00941462" w:rsidP="00941462">
                      <w:pPr>
                        <w:spacing w:line="360" w:lineRule="auto"/>
                        <w:rPr>
                          <w:rFonts w:ascii="Calibri" w:hAnsi="Calibri" w:cs="Arial"/>
                          <w:bCs/>
                          <w:noProof/>
                          <w:color w:val="000000"/>
                          <w:sz w:val="15"/>
                          <w:szCs w:val="15"/>
                          <w:lang w:val="en-US"/>
                        </w:rPr>
                      </w:pPr>
                    </w:p>
                    <w:p w:rsidR="00941462" w:rsidRPr="005879D1" w:rsidRDefault="00941462" w:rsidP="00941462">
                      <w:pPr>
                        <w:spacing w:line="360" w:lineRule="auto"/>
                        <w:rPr>
                          <w:rFonts w:ascii="Calibri" w:hAnsi="Calibri"/>
                        </w:rPr>
                      </w:pPr>
                      <w:r w:rsidRPr="00B40203">
                        <w:rPr>
                          <w:rFonts w:ascii="Calibri" w:hAnsi="Calibri" w:cs="Arial"/>
                          <w:bCs/>
                          <w:noProof/>
                          <w:color w:val="000000"/>
                          <w:sz w:val="15"/>
                          <w:szCs w:val="15"/>
                        </w:rPr>
                        <w:t xml:space="preserve">Physik Instrumente (PI) </w:t>
                      </w:r>
                      <w:r w:rsidRPr="00B40203">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3" w:history="1">
                        <w:r w:rsidRPr="005879D1">
                          <w:rPr>
                            <w:rStyle w:val="Hyperlink"/>
                            <w:rFonts w:ascii="Calibri" w:hAnsi="Calibri" w:cs="Arial"/>
                            <w:noProof/>
                            <w:sz w:val="15"/>
                            <w:szCs w:val="15"/>
                          </w:rPr>
                          <w:t>www.pi.ws</w:t>
                        </w:r>
                      </w:hyperlink>
                    </w:p>
                  </w:txbxContent>
                </v:textbox>
              </v:shape>
            </w:pict>
          </mc:Fallback>
        </mc:AlternateContent>
      </w:r>
      <w:r w:rsidR="00E25AF3" w:rsidRPr="008929FC">
        <w:rPr>
          <w:noProof/>
          <w:lang w:val="en-US"/>
        </w:rPr>
        <w:t>Optimized PICMA</w:t>
      </w:r>
      <w:r w:rsidR="00E25AF3" w:rsidRPr="008929FC">
        <w:rPr>
          <w:vertAlign w:val="superscript"/>
          <w:lang w:val="en-US"/>
        </w:rPr>
        <w:t>®</w:t>
      </w:r>
      <w:r w:rsidR="00E25AF3" w:rsidRPr="008929FC">
        <w:rPr>
          <w:noProof/>
          <w:lang w:val="en-US"/>
        </w:rPr>
        <w:t xml:space="preserve"> Chip Actuators for Ultrasound Applications in Medical Technology</w:t>
      </w:r>
    </w:p>
    <w:p w:rsidR="00941462" w:rsidRPr="003B6188" w:rsidRDefault="00E25AF3" w:rsidP="00941462">
      <w:pPr>
        <w:pStyle w:val="Datumszeile"/>
        <w:rPr>
          <w:lang w:val="en-US"/>
        </w:rPr>
      </w:pPr>
      <w:r>
        <w:rPr>
          <w:lang w:val="en-US"/>
        </w:rPr>
        <w:t>2018</w:t>
      </w:r>
      <w:r w:rsidR="003B6188">
        <w:rPr>
          <w:lang w:val="en-US"/>
        </w:rPr>
        <w:t>-</w:t>
      </w:r>
      <w:r>
        <w:rPr>
          <w:lang w:val="en-US"/>
        </w:rPr>
        <w:t>02</w:t>
      </w:r>
      <w:r w:rsidR="003B6188">
        <w:rPr>
          <w:lang w:val="en-US"/>
        </w:rPr>
        <w:t>-</w:t>
      </w:r>
      <w:r>
        <w:rPr>
          <w:lang w:val="en-US"/>
        </w:rPr>
        <w:t>1</w:t>
      </w:r>
      <w:r w:rsidR="00522D3C">
        <w:rPr>
          <w:lang w:val="en-US"/>
        </w:rPr>
        <w:t>2</w:t>
      </w:r>
      <w:bookmarkStart w:id="0" w:name="_GoBack"/>
      <w:bookmarkEnd w:id="0"/>
      <w:r w:rsidR="003B6188">
        <w:rPr>
          <w:lang w:val="en-US"/>
        </w:rPr>
        <w:t xml:space="preserve"> I </w:t>
      </w:r>
      <w:r w:rsidR="00941462" w:rsidRPr="003B6188">
        <w:rPr>
          <w:lang w:val="en-US"/>
        </w:rPr>
        <w:t>PI</w:t>
      </w:r>
      <w:r w:rsidR="005879D1">
        <w:rPr>
          <w:lang w:val="en-US"/>
        </w:rPr>
        <w:t> Ceramic</w:t>
      </w:r>
      <w:r w:rsidR="00941462" w:rsidRPr="003B6188">
        <w:rPr>
          <w:lang w:val="en-US"/>
        </w:rPr>
        <w:t xml:space="preserve"> I Products</w:t>
      </w:r>
    </w:p>
    <w:p w:rsidR="00E25AF3" w:rsidRPr="008929FC" w:rsidRDefault="00E25AF3" w:rsidP="00E25AF3">
      <w:pPr>
        <w:pStyle w:val="PNLead"/>
      </w:pPr>
      <w:r w:rsidRPr="008929FC">
        <w:t>To generate ultrasound oscillation, PI Ceramic offers optimized PICMA</w:t>
      </w:r>
      <w:r w:rsidRPr="008929FC">
        <w:rPr>
          <w:vertAlign w:val="superscript"/>
        </w:rPr>
        <w:t>®</w:t>
      </w:r>
      <w:r w:rsidRPr="008929FC">
        <w:t xml:space="preserve"> Chip miniature multilayer piezo actuators for resonant, high dynamics operation.</w:t>
      </w:r>
    </w:p>
    <w:p w:rsidR="00E25AF3" w:rsidRPr="008929FC" w:rsidRDefault="00E25AF3" w:rsidP="00E25AF3">
      <w:pPr>
        <w:pStyle w:val="PNTextkrper"/>
      </w:pPr>
      <w:r w:rsidRPr="008929FC">
        <w:t>PI Ceramic manufactures new ring chips in multilayer technology that allow resonant operation. This means that it is possible to generate oscillation with frequencies of up to 100 </w:t>
      </w:r>
      <w:proofErr w:type="gramStart"/>
      <w:r w:rsidRPr="008929FC">
        <w:t>kHz</w:t>
      </w:r>
      <w:proofErr w:type="gramEnd"/>
      <w:r w:rsidRPr="008929FC">
        <w:t xml:space="preserve"> with an operating voltage of a few volts – a combination that has not been offered before in series production. </w:t>
      </w:r>
    </w:p>
    <w:p w:rsidR="00E25AF3" w:rsidRPr="008929FC" w:rsidRDefault="00E25AF3" w:rsidP="00E25AF3">
      <w:pPr>
        <w:pStyle w:val="PNTextkrper"/>
      </w:pPr>
      <w:r w:rsidRPr="008929FC">
        <w:t xml:space="preserve">The technology is particularly interesting for devices in mobile applications such as for example, ultrasonic scalpels or for generating aerosols in medical devices. The low voltages make battery operation possible and rule out any health risks. </w:t>
      </w:r>
    </w:p>
    <w:p w:rsidR="00E25AF3" w:rsidRPr="008929FC" w:rsidRDefault="00E25AF3" w:rsidP="00E25AF3">
      <w:pPr>
        <w:pStyle w:val="PNTextkrper"/>
      </w:pPr>
      <w:r w:rsidRPr="008929FC">
        <w:t>The mechanical quality factor of the modified PIC182 piezo material is high and that allows comparatively large mechanical displacement in resonance mode.</w:t>
      </w:r>
    </w:p>
    <w:p w:rsidR="00E25AF3" w:rsidRPr="008929FC" w:rsidRDefault="00E25AF3" w:rsidP="00E25AF3">
      <w:pPr>
        <w:pStyle w:val="PNTextkrper"/>
      </w:pPr>
      <w:r w:rsidRPr="008929FC">
        <w:t xml:space="preserve">The chip actuators are offered as disk or ring and the standard outer diameters range from 8 mm to 16 mm. Customized dimensions and shapes are also possible. </w:t>
      </w:r>
    </w:p>
    <w:p w:rsidR="00B40203" w:rsidRPr="00E25AF3" w:rsidRDefault="00E25AF3" w:rsidP="00B40203">
      <w:pPr>
        <w:pStyle w:val="PNTextkrper"/>
      </w:pPr>
      <w:r w:rsidRPr="008929FC">
        <w:t>The new multilayer piezo actuators have precision-ground end faces and all-ceramic insulation, which makes them suitable for use under high mechanical preloads.</w:t>
      </w:r>
    </w:p>
    <w:p w:rsidR="00941462" w:rsidRPr="00B40203" w:rsidRDefault="00E25AF3" w:rsidP="003B6188">
      <w:pPr>
        <w:pStyle w:val="PNZeichen"/>
        <w:rPr>
          <w:kern w:val="32"/>
          <w:lang w:val="en-US"/>
        </w:rPr>
      </w:pPr>
      <w:r>
        <w:rPr>
          <w:lang w:val="en-US"/>
        </w:rPr>
        <w:t>1,165</w:t>
      </w:r>
      <w:r w:rsidR="00941462" w:rsidRPr="00B40203">
        <w:rPr>
          <w:lang w:val="en-US"/>
        </w:rPr>
        <w:t xml:space="preserve"> characters (incl. blanks)</w:t>
      </w:r>
    </w:p>
    <w:p w:rsidR="00E25AF3" w:rsidRDefault="00E25AF3" w:rsidP="00DD5D1E">
      <w:pPr>
        <w:pStyle w:val="PNBild"/>
        <w:rPr>
          <w:lang w:val="en-US"/>
        </w:rPr>
      </w:pPr>
      <w:r>
        <w:rPr>
          <w:lang w:val="en-US"/>
        </w:rPr>
        <w:br w:type="page"/>
      </w:r>
    </w:p>
    <w:p w:rsidR="00941462" w:rsidRPr="00B40203" w:rsidRDefault="00941462" w:rsidP="00DD5D1E">
      <w:pPr>
        <w:pStyle w:val="PNBild"/>
        <w:rPr>
          <w:lang w:val="en-US"/>
        </w:rPr>
      </w:pPr>
      <w:r w:rsidRPr="00B40203">
        <w:rPr>
          <w:lang w:val="en-US"/>
        </w:rPr>
        <w:lastRenderedPageBreak/>
        <w:t xml:space="preserve">Figure: </w:t>
      </w:r>
    </w:p>
    <w:p w:rsidR="00DD5D1E" w:rsidRDefault="00E25AF3" w:rsidP="00DD5D1E">
      <w:pPr>
        <w:pStyle w:val="PNBild"/>
      </w:pPr>
      <w:r w:rsidRPr="008929FC">
        <w:rPr>
          <w:noProof/>
        </w:rPr>
        <w:drawing>
          <wp:inline distT="0" distB="0" distL="0" distR="0" wp14:anchorId="74F19047" wp14:editId="7238DBDE">
            <wp:extent cx="3751539" cy="184785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751938" cy="1848046"/>
                    </a:xfrm>
                    <a:prstGeom prst="rect">
                      <a:avLst/>
                    </a:prstGeom>
                  </pic:spPr>
                </pic:pic>
              </a:graphicData>
            </a:graphic>
          </wp:inline>
        </w:drawing>
      </w:r>
    </w:p>
    <w:p w:rsidR="00DD5D1E" w:rsidRPr="00522D3C" w:rsidRDefault="00E25AF3" w:rsidP="00E25AF3">
      <w:pPr>
        <w:pStyle w:val="PNBildunterschrift"/>
        <w:rPr>
          <w:lang w:val="en-US"/>
        </w:rPr>
      </w:pPr>
      <w:r w:rsidRPr="00522D3C">
        <w:rPr>
          <w:lang w:val="en-US"/>
        </w:rPr>
        <w:t>Multilayer ring actuators with 16 mm and 8 mm outer diameter</w:t>
      </w:r>
    </w:p>
    <w:p w:rsidR="00CB3EFE" w:rsidRDefault="00941462" w:rsidP="00DD5D1E">
      <w:pPr>
        <w:pStyle w:val="PNTextkrper"/>
      </w:pPr>
      <w:r w:rsidRPr="003B6188">
        <w:t>For more information, refer to:</w:t>
      </w:r>
      <w:r w:rsidR="00DD5D1E">
        <w:t xml:space="preserve"> </w:t>
      </w:r>
      <w:hyperlink r:id="rId15" w:history="1">
        <w:r w:rsidR="00E25AF3" w:rsidRPr="007A4E1C">
          <w:rPr>
            <w:rStyle w:val="Hyperlink"/>
          </w:rPr>
          <w:t>https://www.piceramic.com/en/applications/medical-technology/aerosolproduction/</w:t>
        </w:r>
      </w:hyperlink>
    </w:p>
    <w:p w:rsidR="00B40203" w:rsidRDefault="00B40203" w:rsidP="00DD5D1E">
      <w:pPr>
        <w:pStyle w:val="PNTextkrper"/>
      </w:pPr>
    </w:p>
    <w:p w:rsidR="00DD5D1E" w:rsidRPr="00DD5D1E" w:rsidRDefault="00DD5D1E" w:rsidP="00DD5D1E">
      <w:pPr>
        <w:pStyle w:val="PNZwischenberschrift"/>
      </w:pPr>
      <w:r w:rsidRPr="000970C5">
        <w:t>PI Ceramic in Brief</w:t>
      </w:r>
    </w:p>
    <w:p w:rsidR="00292633" w:rsidRPr="003B6188" w:rsidRDefault="00DD5D1E" w:rsidP="00941462">
      <w:pPr>
        <w:pStyle w:val="PNTextkrper"/>
      </w:pPr>
      <w:r w:rsidRPr="000970C5">
        <w:t xml:space="preserve">PI Ceramic is considered a global leading player in the field of piezo actuators and sensors. The broad range of expertise in the complex development and manufacturing process of functional ceramic components combined with state-of-the-art production equipment ensure high quality, flexibility and adherence to supply deadlines. Prototypes and small production runs of custom-engineered piezo components are available after </w:t>
      </w:r>
      <w:r w:rsidRPr="00DD5D1E">
        <w:t>short</w:t>
      </w:r>
      <w:r w:rsidRPr="000970C5">
        <w:t xml:space="preserve"> processing times. PI Ceramic also has the capacity to manufacture medium-sized to large series in automated lines. PI Ceramic, a subsidiary of </w:t>
      </w:r>
      <w:proofErr w:type="spellStart"/>
      <w:r w:rsidRPr="000970C5">
        <w:t>Physik</w:t>
      </w:r>
      <w:proofErr w:type="spellEnd"/>
      <w:r w:rsidRPr="000970C5">
        <w:t xml:space="preserve"> </w:t>
      </w:r>
      <w:proofErr w:type="spellStart"/>
      <w:r w:rsidRPr="000970C5">
        <w:t>Instrumente</w:t>
      </w:r>
      <w:proofErr w:type="spellEnd"/>
      <w:r w:rsidRPr="000970C5">
        <w:t xml:space="preserve"> (PI) GmbH &amp; Co. KG, is located in the city of </w:t>
      </w:r>
      <w:proofErr w:type="spellStart"/>
      <w:r w:rsidRPr="000970C5">
        <w:t>Lederhose</w:t>
      </w:r>
      <w:proofErr w:type="spellEnd"/>
      <w:r w:rsidRPr="000970C5">
        <w:t>, Thuringia, Germany.</w:t>
      </w:r>
    </w:p>
    <w:sectPr w:rsidR="00292633" w:rsidRPr="003B6188"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5D9" w:rsidRDefault="003E75D9" w:rsidP="00133B3E">
      <w:r>
        <w:separator/>
      </w:r>
    </w:p>
  </w:endnote>
  <w:endnote w:type="continuationSeparator" w:id="0">
    <w:p w:rsidR="003E75D9" w:rsidRDefault="003E75D9"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BC2F7E" w:rsidP="00777563">
    <w:r>
      <w:rPr>
        <w:noProof/>
      </w:rPr>
      <w:drawing>
        <wp:inline distT="0" distB="0" distL="0" distR="0">
          <wp:extent cx="6115050" cy="247650"/>
          <wp:effectExtent l="0" t="0" r="0" b="0"/>
          <wp:docPr id="5" name="Grafik 5" descr="\\EINSTEIN\PI-Allgemein\Markt und Produkte\Corporate Design\PI Elemente\PI_Bue_Bar_WWW_PICERAMIC_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Corporate Design\PI Elemente\PI_Bue_Bar_WWW_PICERAMIC_C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BC2F7E" w:rsidP="00F76995">
    <w:pPr>
      <w:tabs>
        <w:tab w:val="left" w:pos="9638"/>
      </w:tabs>
    </w:pPr>
    <w:r>
      <w:rPr>
        <w:noProof/>
      </w:rPr>
      <w:drawing>
        <wp:inline distT="0" distB="0" distL="0" distR="0" wp14:anchorId="5A2A137F" wp14:editId="1B3AC66E">
          <wp:extent cx="6115050" cy="247650"/>
          <wp:effectExtent l="0" t="0" r="0" b="0"/>
          <wp:docPr id="7" name="Grafik 7" descr="\\EINSTEIN\PI-Allgemein\Markt und Produkte\Corporate Design\PI Elemente\PI_Bue_Bar_WWW_PICERAMIC_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Corporate Design\PI Elemente\PI_Bue_Bar_WWW_PICERAMIC_C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5D9" w:rsidRDefault="003E75D9" w:rsidP="00133B3E">
      <w:r>
        <w:separator/>
      </w:r>
    </w:p>
  </w:footnote>
  <w:footnote w:type="continuationSeparator" w:id="0">
    <w:p w:rsidR="003E75D9" w:rsidRDefault="003E75D9"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Pr>
        <w:rFonts w:ascii="Calibri" w:hAnsi="Calibri"/>
        <w:sz w:val="20"/>
        <w:szCs w:val="20"/>
      </w:rPr>
      <w:t>PRESS RELEASE</w:t>
    </w:r>
    <w:r>
      <w:rPr>
        <w:noProof/>
      </w:rPr>
      <w:drawing>
        <wp:anchor distT="0" distB="0" distL="114300" distR="114300" simplePos="0" relativeHeight="251761664" behindDoc="1" locked="1" layoutInCell="0" allowOverlap="0" wp14:anchorId="5766BD06" wp14:editId="1B6E68F2">
          <wp:simplePos x="0" y="0"/>
          <wp:positionH relativeFrom="page">
            <wp:posOffset>6167755</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5D9"/>
    <w:rsid w:val="00022452"/>
    <w:rsid w:val="0003215E"/>
    <w:rsid w:val="00070E0A"/>
    <w:rsid w:val="00071C55"/>
    <w:rsid w:val="00077F4C"/>
    <w:rsid w:val="00090749"/>
    <w:rsid w:val="000B0991"/>
    <w:rsid w:val="000C5FC8"/>
    <w:rsid w:val="000D0982"/>
    <w:rsid w:val="000D5612"/>
    <w:rsid w:val="000F741E"/>
    <w:rsid w:val="0011523D"/>
    <w:rsid w:val="00122E46"/>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2633"/>
    <w:rsid w:val="0029750E"/>
    <w:rsid w:val="002A41A3"/>
    <w:rsid w:val="002B6505"/>
    <w:rsid w:val="002E1593"/>
    <w:rsid w:val="002F1FB9"/>
    <w:rsid w:val="0033179A"/>
    <w:rsid w:val="003555BA"/>
    <w:rsid w:val="003570A9"/>
    <w:rsid w:val="00365A03"/>
    <w:rsid w:val="003761FB"/>
    <w:rsid w:val="00392265"/>
    <w:rsid w:val="003A56FA"/>
    <w:rsid w:val="003B6188"/>
    <w:rsid w:val="003D1E56"/>
    <w:rsid w:val="003D4EFF"/>
    <w:rsid w:val="003E75D9"/>
    <w:rsid w:val="00407564"/>
    <w:rsid w:val="00427522"/>
    <w:rsid w:val="0043207F"/>
    <w:rsid w:val="004376C4"/>
    <w:rsid w:val="00454D04"/>
    <w:rsid w:val="004A197A"/>
    <w:rsid w:val="004E2CF0"/>
    <w:rsid w:val="00500B7E"/>
    <w:rsid w:val="005017B0"/>
    <w:rsid w:val="00522D3C"/>
    <w:rsid w:val="005416BA"/>
    <w:rsid w:val="00552024"/>
    <w:rsid w:val="005554CA"/>
    <w:rsid w:val="00566B11"/>
    <w:rsid w:val="005707B2"/>
    <w:rsid w:val="005864C2"/>
    <w:rsid w:val="005879D1"/>
    <w:rsid w:val="005D0AEA"/>
    <w:rsid w:val="005D4882"/>
    <w:rsid w:val="005E2418"/>
    <w:rsid w:val="005E6A6B"/>
    <w:rsid w:val="00650293"/>
    <w:rsid w:val="006674C6"/>
    <w:rsid w:val="006874F5"/>
    <w:rsid w:val="006A4D0C"/>
    <w:rsid w:val="006B2649"/>
    <w:rsid w:val="006F0928"/>
    <w:rsid w:val="006F12B1"/>
    <w:rsid w:val="007B1DBB"/>
    <w:rsid w:val="007B7772"/>
    <w:rsid w:val="007C2317"/>
    <w:rsid w:val="007C4257"/>
    <w:rsid w:val="007D2DB1"/>
    <w:rsid w:val="007E023A"/>
    <w:rsid w:val="00801102"/>
    <w:rsid w:val="00807BE4"/>
    <w:rsid w:val="00852F5A"/>
    <w:rsid w:val="0085385E"/>
    <w:rsid w:val="008833A7"/>
    <w:rsid w:val="00886E6F"/>
    <w:rsid w:val="0088703D"/>
    <w:rsid w:val="008A3B2F"/>
    <w:rsid w:val="008A583A"/>
    <w:rsid w:val="008A5923"/>
    <w:rsid w:val="008E4077"/>
    <w:rsid w:val="008F3051"/>
    <w:rsid w:val="009276B5"/>
    <w:rsid w:val="00941462"/>
    <w:rsid w:val="00943F08"/>
    <w:rsid w:val="009445D8"/>
    <w:rsid w:val="00950E8F"/>
    <w:rsid w:val="0097218C"/>
    <w:rsid w:val="00974090"/>
    <w:rsid w:val="00974F76"/>
    <w:rsid w:val="009766F9"/>
    <w:rsid w:val="009A0383"/>
    <w:rsid w:val="009B33CD"/>
    <w:rsid w:val="009B4AA3"/>
    <w:rsid w:val="009C2EDF"/>
    <w:rsid w:val="009D7B8D"/>
    <w:rsid w:val="009E4377"/>
    <w:rsid w:val="00A32BC6"/>
    <w:rsid w:val="00A52A9C"/>
    <w:rsid w:val="00A54C03"/>
    <w:rsid w:val="00A8219A"/>
    <w:rsid w:val="00AE571A"/>
    <w:rsid w:val="00AF5FF3"/>
    <w:rsid w:val="00B17F3E"/>
    <w:rsid w:val="00B36BFE"/>
    <w:rsid w:val="00B40203"/>
    <w:rsid w:val="00B67FA9"/>
    <w:rsid w:val="00B7642B"/>
    <w:rsid w:val="00B81AE5"/>
    <w:rsid w:val="00BA744C"/>
    <w:rsid w:val="00BB5133"/>
    <w:rsid w:val="00BC2F7E"/>
    <w:rsid w:val="00BF0FDE"/>
    <w:rsid w:val="00C065AD"/>
    <w:rsid w:val="00C267A1"/>
    <w:rsid w:val="00C340AA"/>
    <w:rsid w:val="00C90265"/>
    <w:rsid w:val="00C9609F"/>
    <w:rsid w:val="00CB3EFE"/>
    <w:rsid w:val="00CB4C9F"/>
    <w:rsid w:val="00CD27DE"/>
    <w:rsid w:val="00D00FCF"/>
    <w:rsid w:val="00D01F8F"/>
    <w:rsid w:val="00D11FF1"/>
    <w:rsid w:val="00D12CBE"/>
    <w:rsid w:val="00D97BAB"/>
    <w:rsid w:val="00DB0BB7"/>
    <w:rsid w:val="00DB561F"/>
    <w:rsid w:val="00DD243C"/>
    <w:rsid w:val="00DD5D1E"/>
    <w:rsid w:val="00E25AF3"/>
    <w:rsid w:val="00E36CCA"/>
    <w:rsid w:val="00E5088D"/>
    <w:rsid w:val="00E62B4F"/>
    <w:rsid w:val="00EC72E7"/>
    <w:rsid w:val="00EE33A2"/>
    <w:rsid w:val="00EE7C3F"/>
    <w:rsid w:val="00EF1F33"/>
    <w:rsid w:val="00F0428C"/>
    <w:rsid w:val="00F06A5D"/>
    <w:rsid w:val="00F5215E"/>
    <w:rsid w:val="00F52680"/>
    <w:rsid w:val="00F70717"/>
    <w:rsid w:val="00F76995"/>
    <w:rsid w:val="00FC33FB"/>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D5D1E"/>
    <w:pPr>
      <w:spacing w:after="57"/>
      <w:ind w:right="3600"/>
      <w:jc w:val="left"/>
    </w:pPr>
    <w:rPr>
      <w:rFonts w:ascii="Calibri" w:eastAsia="Lucida Sans Unicode" w:hAnsi="Calibri" w:cs="Calibri"/>
      <w:sz w:val="22"/>
      <w:lang w:val="en-US"/>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DD5D1E"/>
    <w:rPr>
      <w:rFonts w:ascii="Calibri" w:eastAsia="Lucida Sans Unicode"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D5D1E"/>
    <w:pPr>
      <w:spacing w:after="57"/>
      <w:ind w:right="3600"/>
      <w:jc w:val="left"/>
    </w:pPr>
    <w:rPr>
      <w:rFonts w:ascii="Calibri" w:eastAsia="Lucida Sans Unicode" w:hAnsi="Calibri" w:cs="Calibri"/>
      <w:sz w:val="22"/>
      <w:lang w:val="en-US"/>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DD5D1E"/>
    <w:rPr>
      <w:rFonts w:ascii="Calibri" w:eastAsia="Lucida Sans Unicode"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s://www.piceramic.com/en/applications/medical-technology/aerosolproduction/" TargetMode="Externa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Ceramic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AFE86F-C44D-45A4-80BB-A31A551C3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PN_Vorlage_PICeramic_EN_Calibri.dotx</Template>
  <TotalTime>0</TotalTime>
  <Pages>2</Pages>
  <Words>314</Words>
  <Characters>1979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3</cp:revision>
  <cp:lastPrinted>2012-11-29T10:20:00Z</cp:lastPrinted>
  <dcterms:created xsi:type="dcterms:W3CDTF">2018-02-12T14:21:00Z</dcterms:created>
  <dcterms:modified xsi:type="dcterms:W3CDTF">2018-02-12T15:02:00Z</dcterms:modified>
</cp:coreProperties>
</file>