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E06D2" w14:textId="524DC3D3" w:rsidR="001F7D69" w:rsidRPr="00C9609F" w:rsidRDefault="001A5EB4" w:rsidP="001A5EB4">
      <w:pPr>
        <w:pStyle w:val="PNberschrift"/>
        <w:ind w:right="3542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35A63" wp14:editId="2A7F68A0">
                <wp:simplePos x="0" y="0"/>
                <wp:positionH relativeFrom="column">
                  <wp:posOffset>5076967</wp:posOffset>
                </wp:positionH>
                <wp:positionV relativeFrom="paragraph">
                  <wp:posOffset>81251</wp:posOffset>
                </wp:positionV>
                <wp:extent cx="1352550" cy="1403985"/>
                <wp:effectExtent l="0" t="0" r="0" b="635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51D71" w14:textId="77777777" w:rsidR="001A5EB4" w:rsidRPr="00CC3FEF" w:rsidRDefault="001A5EB4" w:rsidP="001A5EB4">
                            <w:pPr>
                              <w:spacing w:after="200" w:line="276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CC3FEF">
                              <w:rPr>
                                <w:sz w:val="16"/>
                                <w:szCs w:val="16"/>
                              </w:rPr>
                              <w:t>PRESSEKONTAKT</w:t>
                            </w:r>
                          </w:p>
                          <w:p w14:paraId="745766DE" w14:textId="2E2C6AEC" w:rsidR="001A5EB4" w:rsidRDefault="001A5EB4" w:rsidP="001A5EB4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Markus Wiederspahn</w:t>
                            </w:r>
                          </w:p>
                          <w:p w14:paraId="46AC65FC" w14:textId="5ED14BC3" w:rsidR="00614912" w:rsidRDefault="00614912" w:rsidP="001A5EB4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B3D60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Tel. +49 721 4846-1819</w:t>
                            </w:r>
                          </w:p>
                          <w:p w14:paraId="790E9F58" w14:textId="5151B57D" w:rsidR="00FB7E57" w:rsidRPr="006E3F42" w:rsidRDefault="00FB7E57" w:rsidP="001A5EB4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E3F42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Laura Früh</w:t>
                            </w:r>
                          </w:p>
                          <w:p w14:paraId="61643A74" w14:textId="417015FD" w:rsidR="004C3A65" w:rsidRPr="00C6432C" w:rsidRDefault="001A5EB4" w:rsidP="001A5EB4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14912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>Tel. +49 721 4846-1</w:t>
                            </w:r>
                            <w:r w:rsidR="00614912" w:rsidRPr="00614912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>21</w:t>
                            </w:r>
                            <w:r w:rsidR="00614912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>5</w:t>
                            </w:r>
                            <w:r w:rsidRPr="00614912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="00614912">
                              <w:rPr>
                                <w:rStyle w:val="Hyperlink"/>
                                <w:rFonts w:cs="Arial"/>
                                <w:bCs/>
                                <w:noProof/>
                                <w:sz w:val="16"/>
                                <w:szCs w:val="16"/>
                                <w:lang w:val="en-US"/>
                              </w:rPr>
                              <w:t>presse</w:t>
                            </w:r>
                            <w:r w:rsidR="004C3A65">
                              <w:rPr>
                                <w:rStyle w:val="Hyperlink"/>
                                <w:rFonts w:cs="Arial"/>
                                <w:bCs/>
                                <w:noProof/>
                                <w:sz w:val="16"/>
                                <w:szCs w:val="16"/>
                                <w:lang w:val="en-US"/>
                              </w:rPr>
                              <w:t>@pi.de</w:t>
                            </w:r>
                          </w:p>
                          <w:p w14:paraId="4FFBDE38" w14:textId="77777777" w:rsidR="001A5EB4" w:rsidRPr="00C6432C" w:rsidRDefault="001A5EB4" w:rsidP="001A5EB4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C88F798" w14:textId="77777777" w:rsidR="001A5EB4" w:rsidRPr="00F61554" w:rsidRDefault="001A5EB4" w:rsidP="001A5EB4">
                            <w:pPr>
                              <w:spacing w:line="360" w:lineRule="auto"/>
                              <w:rPr>
                                <w:rFonts w:cs="Arial"/>
                                <w:noProof/>
                                <w:sz w:val="16"/>
                                <w:szCs w:val="16"/>
                              </w:rPr>
                            </w:pPr>
                            <w:r w:rsidRPr="003B3D60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 xml:space="preserve">Physik Instrumente (PI) </w:t>
                            </w:r>
                            <w:r w:rsidRPr="003B3D60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br/>
                              <w:t xml:space="preserve">GmbH &amp; Co. 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KG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Pr="00974F76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Auf der Römerstraße 1</w:t>
                            </w:r>
                            <w:r w:rsidRPr="00974F76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  <w:t>76228 Karlsruhe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hyperlink r:id="rId12" w:history="1">
                              <w:r w:rsidRPr="00974F76">
                                <w:rPr>
                                  <w:rStyle w:val="Hyperlink"/>
                                  <w:rFonts w:cs="Arial"/>
                                  <w:noProof/>
                                  <w:sz w:val="16"/>
                                  <w:szCs w:val="16"/>
                                </w:rPr>
                                <w:t>www.pi.de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D135A6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9.75pt;margin-top:6.4pt;width:106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" stroked="f">
                <v:textbox style="mso-fit-shape-to-text:t">
                  <w:txbxContent>
                    <w:p w14:paraId="78551D71" w14:textId="77777777" w:rsidR="001A5EB4" w:rsidRPr="00CC3FEF" w:rsidRDefault="001A5EB4" w:rsidP="001A5EB4">
                      <w:pPr>
                        <w:spacing w:after="200" w:line="276" w:lineRule="auto"/>
                        <w:rPr>
                          <w:sz w:val="16"/>
                          <w:szCs w:val="16"/>
                        </w:rPr>
                      </w:pPr>
                      <w:r w:rsidRPr="00CC3FEF">
                        <w:rPr>
                          <w:sz w:val="16"/>
                          <w:szCs w:val="16"/>
                        </w:rPr>
                        <w:t>PRESSEKONTAKT</w:t>
                      </w:r>
                    </w:p>
                    <w:p w14:paraId="745766DE" w14:textId="2E2C6AEC" w:rsidR="001A5EB4" w:rsidRDefault="001A5EB4" w:rsidP="001A5EB4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>Markus Wiederspahn</w:t>
                      </w:r>
                    </w:p>
                    <w:p w14:paraId="46AC65FC" w14:textId="5ED14BC3" w:rsidR="00614912" w:rsidRDefault="00614912" w:rsidP="001A5EB4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</w:pPr>
                      <w:r w:rsidRPr="003B3D60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t>Tel. +49 721 4846-1819</w:t>
                      </w:r>
                    </w:p>
                    <w:p w14:paraId="790E9F58" w14:textId="5151B57D" w:rsidR="00FB7E57" w:rsidRPr="006E3F42" w:rsidRDefault="00FB7E57" w:rsidP="001A5EB4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</w:pPr>
                      <w:r w:rsidRPr="006E3F42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>Laura Früh</w:t>
                      </w:r>
                    </w:p>
                    <w:p w14:paraId="61643A74" w14:textId="417015FD" w:rsidR="004C3A65" w:rsidRPr="00C6432C" w:rsidRDefault="001A5EB4" w:rsidP="001A5EB4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  <w:r w:rsidRPr="00614912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  <w:t>Tel. +49 721 4846-1</w:t>
                      </w:r>
                      <w:r w:rsidR="00614912" w:rsidRPr="00614912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  <w:t>21</w:t>
                      </w:r>
                      <w:r w:rsidR="00614912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  <w:t>5</w:t>
                      </w:r>
                      <w:r w:rsidRPr="00614912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  <w:br/>
                      </w:r>
                      <w:r w:rsidR="00614912">
                        <w:rPr>
                          <w:rStyle w:val="Hyperlink"/>
                          <w:rFonts w:cs="Arial"/>
                          <w:bCs/>
                          <w:noProof/>
                          <w:sz w:val="16"/>
                          <w:szCs w:val="16"/>
                          <w:lang w:val="en-US"/>
                        </w:rPr>
                        <w:t>presse</w:t>
                      </w:r>
                      <w:r w:rsidR="004C3A65">
                        <w:rPr>
                          <w:rStyle w:val="Hyperlink"/>
                          <w:rFonts w:cs="Arial"/>
                          <w:bCs/>
                          <w:noProof/>
                          <w:sz w:val="16"/>
                          <w:szCs w:val="16"/>
                          <w:lang w:val="en-US"/>
                        </w:rPr>
                        <w:t>@pi.de</w:t>
                      </w:r>
                    </w:p>
                    <w:p w14:paraId="4FFBDE38" w14:textId="77777777" w:rsidR="001A5EB4" w:rsidRPr="00C6432C" w:rsidRDefault="001A5EB4" w:rsidP="001A5EB4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</w:pPr>
                    </w:p>
                    <w:p w14:paraId="0C88F798" w14:textId="77777777" w:rsidR="001A5EB4" w:rsidRPr="00F61554" w:rsidRDefault="001A5EB4" w:rsidP="001A5EB4">
                      <w:pPr>
                        <w:spacing w:line="360" w:lineRule="auto"/>
                        <w:rPr>
                          <w:rFonts w:cs="Arial"/>
                          <w:noProof/>
                          <w:sz w:val="16"/>
                          <w:szCs w:val="16"/>
                        </w:rPr>
                      </w:pPr>
                      <w:r w:rsidRPr="003B3D60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  <w:t xml:space="preserve">Physik Instrumente (PI) </w:t>
                      </w:r>
                      <w:r w:rsidRPr="003B3D60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en-US"/>
                        </w:rPr>
                        <w:br/>
                        <w:t xml:space="preserve">GmbH &amp; Co. 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>KG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r w:rsidRPr="00974F76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t>Auf der Römerstraße 1</w:t>
                      </w:r>
                      <w:r w:rsidRPr="00974F76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br/>
                        <w:t>76228 Karlsruhe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hyperlink r:id="rId13" w:history="1">
                        <w:r w:rsidRPr="00974F76">
                          <w:rPr>
                            <w:rStyle w:val="Hyperlink"/>
                            <w:rFonts w:cs="Arial"/>
                            <w:noProof/>
                            <w:sz w:val="16"/>
                            <w:szCs w:val="16"/>
                          </w:rPr>
                          <w:t>www.pi.de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t>Physik Instrumente (PI)</w:t>
      </w:r>
      <w:r w:rsidR="00FB7E57">
        <w:t xml:space="preserve">: </w:t>
      </w:r>
      <w:r w:rsidR="00760297">
        <w:t>Starkes Wachstum</w:t>
      </w:r>
      <w:r w:rsidR="004C3A65">
        <w:t xml:space="preserve"> im Geschäftsjahr 2021</w:t>
      </w:r>
      <w:r w:rsidR="008B7840">
        <w:t xml:space="preserve"> – </w:t>
      </w:r>
      <w:r w:rsidR="00660446">
        <w:t>Weitere</w:t>
      </w:r>
      <w:r w:rsidR="008B7840">
        <w:t xml:space="preserve"> Investitionen in die Zukunft</w:t>
      </w:r>
      <w:r w:rsidR="00C41613">
        <w:t xml:space="preserve"> geplant</w:t>
      </w:r>
    </w:p>
    <w:p w14:paraId="7DE89986" w14:textId="1DD723C2" w:rsidR="007D2DB1" w:rsidRPr="001A5EB4" w:rsidRDefault="00A515F0" w:rsidP="00DB561F">
      <w:pPr>
        <w:pStyle w:val="Datumszeile"/>
      </w:pPr>
      <w:r>
        <w:t>20</w:t>
      </w:r>
      <w:r w:rsidR="00AA3A34">
        <w:t>-0</w:t>
      </w:r>
      <w:r w:rsidR="003F3731">
        <w:t>4</w:t>
      </w:r>
      <w:r w:rsidR="009D7B8D" w:rsidRPr="001A5EB4">
        <w:t>-</w:t>
      </w:r>
      <w:r w:rsidR="001A5EB4" w:rsidRPr="001A5EB4">
        <w:t>202</w:t>
      </w:r>
      <w:r w:rsidR="00760297">
        <w:t>2</w:t>
      </w:r>
      <w:r w:rsidR="000D0982" w:rsidRPr="001A5EB4">
        <w:t xml:space="preserve"> </w:t>
      </w:r>
      <w:r w:rsidR="00886E6F" w:rsidRPr="001A5EB4">
        <w:rPr>
          <w:color w:val="00519E"/>
        </w:rPr>
        <w:t>I</w:t>
      </w:r>
      <w:r w:rsidR="000D0982" w:rsidRPr="001A5EB4">
        <w:rPr>
          <w:color w:val="2B96FF" w:themeColor="accent1" w:themeTint="99"/>
        </w:rPr>
        <w:t xml:space="preserve"> </w:t>
      </w:r>
      <w:r w:rsidR="00886E6F" w:rsidRPr="001A5EB4">
        <w:t xml:space="preserve">PI </w:t>
      </w:r>
      <w:r w:rsidR="0033179A" w:rsidRPr="001A5EB4">
        <w:t>Karlsruhe</w:t>
      </w:r>
      <w:r w:rsidR="000D0982" w:rsidRPr="001A5EB4">
        <w:t xml:space="preserve"> </w:t>
      </w:r>
      <w:r w:rsidR="000D0982" w:rsidRPr="001A5EB4">
        <w:rPr>
          <w:color w:val="00519E"/>
        </w:rPr>
        <w:t xml:space="preserve">I </w:t>
      </w:r>
      <w:r w:rsidR="001A5EB4" w:rsidRPr="001A5EB4">
        <w:t>Unternehm</w:t>
      </w:r>
      <w:r w:rsidR="001A5EB4">
        <w:t>en</w:t>
      </w:r>
    </w:p>
    <w:p w14:paraId="32D7A461" w14:textId="245D47E3" w:rsidR="00F874D9" w:rsidRDefault="006C2A7B" w:rsidP="00CC4D0F">
      <w:pPr>
        <w:pStyle w:val="PNLead"/>
      </w:pPr>
      <w:r>
        <w:t xml:space="preserve">Mit einem Umsatzplus von 27 Prozent schloss </w:t>
      </w:r>
      <w:r w:rsidR="00A00BFA">
        <w:t xml:space="preserve">die </w:t>
      </w:r>
      <w:r w:rsidR="00A55FBD">
        <w:t>PI Gruppe</w:t>
      </w:r>
      <w:r w:rsidR="00614912">
        <w:t xml:space="preserve"> </w:t>
      </w:r>
      <w:r>
        <w:t xml:space="preserve">das Geschäftsjahr 2021 ab. </w:t>
      </w:r>
      <w:r w:rsidR="00760297">
        <w:t xml:space="preserve">Alle Marktsegmente </w:t>
      </w:r>
      <w:r w:rsidR="00BD1256">
        <w:t>trugen</w:t>
      </w:r>
      <w:r w:rsidR="00760297">
        <w:t xml:space="preserve"> zu diese</w:t>
      </w:r>
      <w:r w:rsidR="00D35122">
        <w:t>r Entwicklung</w:t>
      </w:r>
      <w:r w:rsidR="00760297">
        <w:t xml:space="preserve"> bei.</w:t>
      </w:r>
      <w:r w:rsidR="00F874D9">
        <w:t xml:space="preserve"> </w:t>
      </w:r>
      <w:r w:rsidR="00614912">
        <w:t>Der Karlsruher Spezialist für hochpräzise Bewegungssysteme und Piezotechnologie</w:t>
      </w:r>
      <w:r w:rsidR="00CB70C5">
        <w:t xml:space="preserve"> startet</w:t>
      </w:r>
      <w:r w:rsidR="00516073">
        <w:t>e</w:t>
      </w:r>
      <w:r w:rsidR="00CB70C5">
        <w:t xml:space="preserve"> mit </w:t>
      </w:r>
      <w:r>
        <w:t xml:space="preserve">dem höchsten Auftragseingang der Unternehmensgeschichte </w:t>
      </w:r>
      <w:r w:rsidR="00CB70C5">
        <w:t>in das Jahr 2022 und erwartet</w:t>
      </w:r>
      <w:r w:rsidR="00614912">
        <w:t xml:space="preserve"> weiter steigende Umsätze</w:t>
      </w:r>
      <w:r w:rsidR="0003565F">
        <w:t>.</w:t>
      </w:r>
    </w:p>
    <w:p w14:paraId="751598DA" w14:textId="4D8EFDA9" w:rsidR="00CA7454" w:rsidRDefault="00CA7454" w:rsidP="00CC4D0F">
      <w:pPr>
        <w:pStyle w:val="PNTextkrper"/>
      </w:pPr>
    </w:p>
    <w:p w14:paraId="03A555B4" w14:textId="42F98E0E" w:rsidR="00D84E87" w:rsidRDefault="00CC4D0F" w:rsidP="00CC4D0F">
      <w:pPr>
        <w:pStyle w:val="PNTextkrper"/>
      </w:pPr>
      <w:r>
        <w:t>„Unsere Entscheidung im vergangenen Jahr</w:t>
      </w:r>
      <w:r w:rsidR="0003565F">
        <w:t>,</w:t>
      </w:r>
      <w:r>
        <w:t xml:space="preserve"> trotz aller Unsicherheiten </w:t>
      </w:r>
      <w:r w:rsidR="0003565F">
        <w:t xml:space="preserve">durch die Pandemie, </w:t>
      </w:r>
      <w:r>
        <w:t xml:space="preserve">in den Ausbau unserer Kapazitäten zu investieren hat sich als die einzig richtige erwiesen“, so </w:t>
      </w:r>
      <w:r w:rsidR="00660446">
        <w:t xml:space="preserve">der CEO, </w:t>
      </w:r>
      <w:r>
        <w:t xml:space="preserve">Markus Spanner. </w:t>
      </w:r>
      <w:r w:rsidR="0046263F">
        <w:t>Mit 243 Millionen Euro Umsatz erzielte PI im Geschäftsjahr 2021 einen Zuwachs von rund 27 Prozent.</w:t>
      </w:r>
      <w:r w:rsidR="006D4803">
        <w:t xml:space="preserve"> </w:t>
      </w:r>
      <w:r w:rsidR="00922FB3">
        <w:t>„</w:t>
      </w:r>
      <w:r w:rsidR="003B3D60">
        <w:t xml:space="preserve">Unsere </w:t>
      </w:r>
      <w:r w:rsidR="00CB70C5">
        <w:t xml:space="preserve">1.400 </w:t>
      </w:r>
      <w:r w:rsidR="00614912">
        <w:t>Mitarbeiterinnen und Mitarbeiter</w:t>
      </w:r>
      <w:r w:rsidR="003B3D60">
        <w:t xml:space="preserve"> haben </w:t>
      </w:r>
      <w:r w:rsidR="00614912">
        <w:t xml:space="preserve">dieses Wachstum </w:t>
      </w:r>
      <w:r w:rsidR="0046263F">
        <w:t xml:space="preserve">gegen alle Widrigkeiten </w:t>
      </w:r>
      <w:r w:rsidR="003B3D60">
        <w:t>mit großem Engagement gestemmt</w:t>
      </w:r>
      <w:r w:rsidR="006C2A7B">
        <w:t>, dafür danke ich ihnen ausdrücklich</w:t>
      </w:r>
      <w:r w:rsidR="003B3D60">
        <w:t>“, betont Markus Spanner.</w:t>
      </w:r>
      <w:r w:rsidR="00480805">
        <w:t xml:space="preserve"> </w:t>
      </w:r>
    </w:p>
    <w:p w14:paraId="122D3068" w14:textId="77777777" w:rsidR="0003565F" w:rsidRDefault="0003565F" w:rsidP="00CC4D0F">
      <w:pPr>
        <w:pStyle w:val="PNTextkrper"/>
      </w:pPr>
    </w:p>
    <w:p w14:paraId="0CB59F46" w14:textId="7256FDB5" w:rsidR="00211E07" w:rsidRDefault="0046263F" w:rsidP="00CC4D0F">
      <w:pPr>
        <w:pStyle w:val="PNTextkrper"/>
      </w:pPr>
      <w:r>
        <w:t>Der Auftragseingang wuchs noch stärker, um 62 Prozent, auf einen Rekordwert von über 320 Millionen Euro.</w:t>
      </w:r>
      <w:r w:rsidRPr="0046263F">
        <w:t xml:space="preserve"> </w:t>
      </w:r>
      <w:r>
        <w:t xml:space="preserve">„Corona </w:t>
      </w:r>
      <w:r w:rsidR="009005C2">
        <w:t xml:space="preserve">hat die Megatrends Digitalisierung und Gesundheit enorm und dauerhaft in einem Ausmaß </w:t>
      </w:r>
      <w:r>
        <w:t xml:space="preserve">beschleunigt, das alle Marktteilnehmer </w:t>
      </w:r>
      <w:r w:rsidR="009005C2">
        <w:t xml:space="preserve">- </w:t>
      </w:r>
      <w:r>
        <w:t xml:space="preserve">auch uns - überrascht hat,“ gibt der CEO zu bedenken. </w:t>
      </w:r>
      <w:r w:rsidR="0003565F">
        <w:t xml:space="preserve">Die Lieferketten </w:t>
      </w:r>
      <w:r w:rsidR="00C41613">
        <w:t>seien</w:t>
      </w:r>
      <w:r w:rsidR="0003565F">
        <w:t xml:space="preserve"> auch im dritten Jahr der Pandemie extrem angespannt und führen branchenweit zu Lieferknappheiten. </w:t>
      </w:r>
    </w:p>
    <w:p w14:paraId="0CEE7F7B" w14:textId="349D46E2" w:rsidR="008D082A" w:rsidRDefault="008D082A" w:rsidP="00CC4D0F">
      <w:pPr>
        <w:pStyle w:val="PNTextkrper"/>
      </w:pPr>
    </w:p>
    <w:p w14:paraId="10B52498" w14:textId="77777777" w:rsidR="008D082A" w:rsidRDefault="008D082A" w:rsidP="00CC4D0F">
      <w:pPr>
        <w:pStyle w:val="PNTextkrper"/>
      </w:pPr>
    </w:p>
    <w:p w14:paraId="7094034E" w14:textId="1864D893" w:rsidR="00924E49" w:rsidRPr="00211E07" w:rsidRDefault="008D082A" w:rsidP="00CC4D0F">
      <w:pPr>
        <w:pStyle w:val="PNTextkrper"/>
        <w:rPr>
          <w:rStyle w:val="Fett"/>
        </w:rPr>
      </w:pPr>
      <w:r>
        <w:rPr>
          <w:rStyle w:val="Fett"/>
        </w:rPr>
        <w:lastRenderedPageBreak/>
        <w:t>1</w:t>
      </w:r>
      <w:r w:rsidR="000F7063">
        <w:rPr>
          <w:rStyle w:val="Fett"/>
        </w:rPr>
        <w:t>7</w:t>
      </w:r>
      <w:r>
        <w:rPr>
          <w:rStyle w:val="Fett"/>
        </w:rPr>
        <w:t>0 zusätzliche Arbeitsplätze geschaffen</w:t>
      </w:r>
    </w:p>
    <w:p w14:paraId="7FDBF6FE" w14:textId="0A1B3CC3" w:rsidR="00895E29" w:rsidRDefault="00743692" w:rsidP="00CC4D0F">
      <w:pPr>
        <w:pStyle w:val="PNTextkrper"/>
      </w:pPr>
      <w:r>
        <w:t>I</w:t>
      </w:r>
      <w:r w:rsidR="0046263F">
        <w:t xml:space="preserve">m Geschäftsjahr 2021 </w:t>
      </w:r>
      <w:r w:rsidR="00A55FBD">
        <w:t>investierte</w:t>
      </w:r>
      <w:r w:rsidR="0046263F">
        <w:t xml:space="preserve"> die PI Gruppe </w:t>
      </w:r>
      <w:r>
        <w:t xml:space="preserve">mehr als </w:t>
      </w:r>
      <w:r w:rsidR="008C001C">
        <w:t>5</w:t>
      </w:r>
      <w:r w:rsidR="00A00BFA">
        <w:t> </w:t>
      </w:r>
      <w:r>
        <w:t xml:space="preserve">Millionen Euro </w:t>
      </w:r>
      <w:r w:rsidR="0046263F">
        <w:t xml:space="preserve">in </w:t>
      </w:r>
      <w:r w:rsidR="008D082A">
        <w:t>die Optimierung der Produktion in Deutschland, und konnte damit die Kapazitäten deutlich steigern.</w:t>
      </w:r>
      <w:r w:rsidR="00895E29">
        <w:t xml:space="preserve"> </w:t>
      </w:r>
      <w:r>
        <w:t xml:space="preserve"> </w:t>
      </w:r>
      <w:r w:rsidR="00F169DE">
        <w:t xml:space="preserve">Darüber </w:t>
      </w:r>
      <w:r>
        <w:t xml:space="preserve">hinaus </w:t>
      </w:r>
      <w:r w:rsidR="00F169DE">
        <w:t xml:space="preserve">wurden </w:t>
      </w:r>
      <w:r>
        <w:t>1</w:t>
      </w:r>
      <w:r w:rsidR="000F7063">
        <w:t>7</w:t>
      </w:r>
      <w:r>
        <w:t>0 zusätzliche Arbeitsplätze geschaffen</w:t>
      </w:r>
      <w:r w:rsidR="00F169DE">
        <w:t>. „Auch im Jahr</w:t>
      </w:r>
      <w:r>
        <w:t xml:space="preserve"> </w:t>
      </w:r>
      <w:r w:rsidR="008D082A">
        <w:t xml:space="preserve">2022 </w:t>
      </w:r>
      <w:r w:rsidR="00F169DE">
        <w:t xml:space="preserve">werden wir </w:t>
      </w:r>
      <w:r w:rsidR="008D082A">
        <w:t xml:space="preserve">unserer Kapazitäten </w:t>
      </w:r>
      <w:r w:rsidR="00F169DE">
        <w:t>weiter ausbauen und neue Arbeitsplätze auf allen Ebenen schaffen</w:t>
      </w:r>
      <w:r w:rsidR="008D082A">
        <w:t xml:space="preserve">“, kündigt Markus Spanner an. PI produziert </w:t>
      </w:r>
      <w:r w:rsidR="00895E29">
        <w:t>an den Standorten Karlsruhe, Eschbach und Rosenheim</w:t>
      </w:r>
      <w:r w:rsidR="008D082A">
        <w:t xml:space="preserve"> Komponenten und Module für </w:t>
      </w:r>
      <w:r w:rsidR="0057487D">
        <w:t xml:space="preserve">hochpräzise Bewegungen im Bereich von </w:t>
      </w:r>
      <w:r w:rsidR="00F169DE">
        <w:t xml:space="preserve">bis zu </w:t>
      </w:r>
      <w:r w:rsidR="0057487D">
        <w:t>millionstel Millimetern</w:t>
      </w:r>
      <w:r w:rsidR="00F169DE">
        <w:t xml:space="preserve"> sowie piezokeramische Komponenten in Lederhose, Thüringen</w:t>
      </w:r>
      <w:r w:rsidR="0057487D">
        <w:t xml:space="preserve">. </w:t>
      </w:r>
    </w:p>
    <w:p w14:paraId="5AAB8259" w14:textId="77777777" w:rsidR="009005C2" w:rsidRDefault="009005C2" w:rsidP="00CC4D0F">
      <w:pPr>
        <w:pStyle w:val="PNTextkrper"/>
      </w:pPr>
    </w:p>
    <w:p w14:paraId="26C52C69" w14:textId="5F6E2398" w:rsidR="00967854" w:rsidRPr="00193E31" w:rsidRDefault="00967854" w:rsidP="00CC4D0F">
      <w:pPr>
        <w:pStyle w:val="PNTextkrper"/>
        <w:rPr>
          <w:b/>
          <w:bCs/>
        </w:rPr>
      </w:pPr>
      <w:r w:rsidRPr="00193E31">
        <w:rPr>
          <w:b/>
          <w:bCs/>
        </w:rPr>
        <w:t>Stärkung des Technologieportfolios</w:t>
      </w:r>
    </w:p>
    <w:p w14:paraId="41821060" w14:textId="794F4A0C" w:rsidR="00AD402D" w:rsidRPr="00880807" w:rsidRDefault="00E45214" w:rsidP="0016390B">
      <w:pPr>
        <w:pStyle w:val="PNTextkrper"/>
      </w:pPr>
      <w:r>
        <w:t xml:space="preserve">Mit der im Februar 2021 abgeschlossenen Akquisition des japanischen Unternehmens </w:t>
      </w:r>
      <w:r w:rsidRPr="00E45214">
        <w:t>Precision Granite W Co. Ltd.</w:t>
      </w:r>
      <w:r>
        <w:t xml:space="preserve"> </w:t>
      </w:r>
      <w:r w:rsidR="00B46818">
        <w:t>baut</w:t>
      </w:r>
      <w:r>
        <w:t xml:space="preserve"> PI </w:t>
      </w:r>
      <w:r w:rsidR="00660446">
        <w:t xml:space="preserve">sein </w:t>
      </w:r>
      <w:r>
        <w:t xml:space="preserve">Technologieportfolio </w:t>
      </w:r>
      <w:r w:rsidR="00D35122">
        <w:t xml:space="preserve">um Präzisionsgranit für Maschinenbetten und Messaufbauten </w:t>
      </w:r>
      <w:r>
        <w:t xml:space="preserve">weiter aus und stärkt </w:t>
      </w:r>
      <w:r w:rsidR="00516073">
        <w:t xml:space="preserve">damit </w:t>
      </w:r>
      <w:r>
        <w:t xml:space="preserve">seine </w:t>
      </w:r>
      <w:r w:rsidR="00E56CAE">
        <w:t>Kompetenz als Systemintegrator.</w:t>
      </w:r>
      <w:r w:rsidR="00F169DE">
        <w:t xml:space="preserve"> </w:t>
      </w:r>
      <w:r w:rsidR="0016390B">
        <w:t>„</w:t>
      </w:r>
      <w:r w:rsidR="00F169DE">
        <w:t xml:space="preserve">In </w:t>
      </w:r>
      <w:r w:rsidR="0057487D">
        <w:t>Asien und d</w:t>
      </w:r>
      <w:r w:rsidR="00C41613">
        <w:t>en</w:t>
      </w:r>
      <w:r w:rsidR="0057487D">
        <w:t xml:space="preserve"> USA sind </w:t>
      </w:r>
      <w:r w:rsidR="00F169DE">
        <w:t xml:space="preserve">mit </w:t>
      </w:r>
      <w:r w:rsidR="0057487D">
        <w:t xml:space="preserve">die größten Märkte für </w:t>
      </w:r>
      <w:r w:rsidR="00F169DE">
        <w:t>unser</w:t>
      </w:r>
      <w:r w:rsidR="00494152">
        <w:t>e</w:t>
      </w:r>
      <w:r w:rsidR="00F169DE">
        <w:t xml:space="preserve"> Segmente </w:t>
      </w:r>
      <w:r w:rsidR="0057487D">
        <w:t>Halbleiterfertigung, Photonik, Life Sciences und Industrielle Automati</w:t>
      </w:r>
      <w:r w:rsidR="00A55FBD">
        <w:t>sierung</w:t>
      </w:r>
      <w:r w:rsidR="0057487D">
        <w:t xml:space="preserve">, darum </w:t>
      </w:r>
      <w:r w:rsidR="000D1214">
        <w:t xml:space="preserve">bauen wir </w:t>
      </w:r>
      <w:r w:rsidR="0057487D">
        <w:t xml:space="preserve">auch dort </w:t>
      </w:r>
      <w:r w:rsidR="0016390B">
        <w:t>unsere Pr</w:t>
      </w:r>
      <w:r w:rsidR="00193E31">
        <w:t>ä</w:t>
      </w:r>
      <w:r w:rsidR="0016390B">
        <w:t>senz einschlie</w:t>
      </w:r>
      <w:r w:rsidR="00193E31">
        <w:t>ß</w:t>
      </w:r>
      <w:r w:rsidR="0016390B">
        <w:t>lich lokale</w:t>
      </w:r>
      <w:r w:rsidR="00193E31">
        <w:t>r</w:t>
      </w:r>
      <w:r w:rsidR="0016390B">
        <w:t xml:space="preserve"> </w:t>
      </w:r>
      <w:r w:rsidR="00193E31">
        <w:t xml:space="preserve">Entwicklung und </w:t>
      </w:r>
      <w:r w:rsidR="0016390B">
        <w:t>Fertigung</w:t>
      </w:r>
      <w:r w:rsidR="000D1214">
        <w:t xml:space="preserve"> aus</w:t>
      </w:r>
      <w:r w:rsidR="0016390B">
        <w:t>“, kün</w:t>
      </w:r>
      <w:r w:rsidR="00193E31">
        <w:t>di</w:t>
      </w:r>
      <w:r w:rsidR="0016390B">
        <w:t>gt Markus Spanner an</w:t>
      </w:r>
      <w:r w:rsidR="00A55FBD">
        <w:t xml:space="preserve"> und ergänzt:</w:t>
      </w:r>
      <w:r w:rsidR="0016390B">
        <w:t xml:space="preserve"> </w:t>
      </w:r>
      <w:r w:rsidR="00193E31">
        <w:t xml:space="preserve">„Wir erwarten </w:t>
      </w:r>
      <w:r w:rsidR="0057487D">
        <w:t xml:space="preserve">für PI </w:t>
      </w:r>
      <w:r w:rsidR="00193E31">
        <w:t>auch im Geschäftsjahr 202</w:t>
      </w:r>
      <w:r w:rsidR="000F7063">
        <w:t>2</w:t>
      </w:r>
      <w:r w:rsidR="00193E31">
        <w:t xml:space="preserve"> und darüber hinaus</w:t>
      </w:r>
      <w:r w:rsidR="0057487D">
        <w:t xml:space="preserve"> Wachstum </w:t>
      </w:r>
      <w:r w:rsidR="00494152">
        <w:t xml:space="preserve">in </w:t>
      </w:r>
      <w:r w:rsidR="0057487D">
        <w:t>allen</w:t>
      </w:r>
      <w:r w:rsidR="00494152">
        <w:t xml:space="preserve"> Segmenten</w:t>
      </w:r>
      <w:r w:rsidR="00193E31">
        <w:t>.“</w:t>
      </w:r>
    </w:p>
    <w:p w14:paraId="402FA325" w14:textId="530AAABC" w:rsidR="00880807" w:rsidRDefault="00880807">
      <w:pPr>
        <w:spacing w:after="200" w:line="276" w:lineRule="auto"/>
        <w:rPr>
          <w:rFonts w:eastAsia="Lucida Sans Unicode" w:cs="Arial"/>
          <w:b/>
        </w:rPr>
      </w:pPr>
    </w:p>
    <w:p w14:paraId="3FE58712" w14:textId="5BCC1ADE" w:rsidR="00B81AE5" w:rsidRPr="0033179A" w:rsidRDefault="00136FA4" w:rsidP="00CC4D0F">
      <w:pPr>
        <w:pStyle w:val="PNZwischenberschrift"/>
      </w:pPr>
      <w:r>
        <w:t>Über Physik Instrumente (PI)</w:t>
      </w:r>
    </w:p>
    <w:p w14:paraId="637B88D7" w14:textId="7777CB1A" w:rsidR="006557D8" w:rsidRDefault="006557D8" w:rsidP="00CC4D0F">
      <w:pPr>
        <w:pStyle w:val="PNTextkrper"/>
      </w:pPr>
      <w:r>
        <w:t xml:space="preserve">Physik Instrumente (PI) mit Stammsitz in Karlsruhe ist Markt- und Technologieführer für hochpräzise Positioniertechnik und Piezo-Anwendungen in den Marktsegmenten </w:t>
      </w:r>
      <w:r w:rsidR="00D8572E">
        <w:t xml:space="preserve">Industrielle Automatisierung, </w:t>
      </w:r>
      <w:r>
        <w:t xml:space="preserve">Halbleiterindustrie, </w:t>
      </w:r>
      <w:r w:rsidR="00D8572E">
        <w:t xml:space="preserve">Photonik sowie Mikroskopie und </w:t>
      </w:r>
      <w:r>
        <w:t>Life Sciences. In enger Zusammenarbeit mit Kunden aus aller Welt verschieben die rund 1.</w:t>
      </w:r>
      <w:r w:rsidR="00D8572E">
        <w:t>4</w:t>
      </w:r>
      <w:r>
        <w:t xml:space="preserve">00 Spezialisten von PI seit </w:t>
      </w:r>
      <w:r w:rsidR="00925698">
        <w:t xml:space="preserve">über </w:t>
      </w:r>
      <w:r>
        <w:t xml:space="preserve">50 </w:t>
      </w:r>
      <w:r>
        <w:lastRenderedPageBreak/>
        <w:t xml:space="preserve">Jahren immer wieder die Grenzen des technisch Möglichen und erarbeiten </w:t>
      </w:r>
      <w:r w:rsidR="00B86045">
        <w:t>sowohl standardisierte als auch</w:t>
      </w:r>
      <w:r>
        <w:t xml:space="preserve"> maßgeschneiderte Lösungen. Mehr als </w:t>
      </w:r>
      <w:r w:rsidR="00D8572E">
        <w:t>400</w:t>
      </w:r>
      <w:r>
        <w:t xml:space="preserve"> erteilte und angemeldete Patente unterstreichen den Führungsanspruch des Unternehmens. PI ist mit </w:t>
      </w:r>
      <w:r w:rsidR="00925698">
        <w:t>neun</w:t>
      </w:r>
      <w:r>
        <w:t xml:space="preserve"> Fertigungsstandorten </w:t>
      </w:r>
      <w:r w:rsidR="00D8572E">
        <w:t xml:space="preserve">in Europa, Nordamerika und Asien </w:t>
      </w:r>
      <w:r>
        <w:t>sowie 1</w:t>
      </w:r>
      <w:r w:rsidR="00D8572E">
        <w:t>6</w:t>
      </w:r>
      <w:r>
        <w:t xml:space="preserve"> Vertriebs- und Serviceniederlassungen weltweit vertreten.</w:t>
      </w:r>
    </w:p>
    <w:p w14:paraId="5467405D" w14:textId="70C559F3" w:rsidR="00184162" w:rsidRDefault="00184162" w:rsidP="00CC4D0F">
      <w:pPr>
        <w:pStyle w:val="PNTextkrper"/>
      </w:pPr>
    </w:p>
    <w:p w14:paraId="349B422A" w14:textId="77777777" w:rsidR="00880807" w:rsidRDefault="009C2EDF" w:rsidP="00CC4D0F">
      <w:pPr>
        <w:pStyle w:val="PNTextkrper"/>
      </w:pPr>
      <w:r>
        <w:t xml:space="preserve">Weiterführende Informationen </w:t>
      </w:r>
      <w:r w:rsidR="00D84E87">
        <w:t xml:space="preserve">finden Sie </w:t>
      </w:r>
      <w:r>
        <w:t>unter:</w:t>
      </w:r>
    </w:p>
    <w:p w14:paraId="05021CB1" w14:textId="472A1603" w:rsidR="009C2EDF" w:rsidRDefault="00FD2E2B" w:rsidP="00CC4D0F">
      <w:pPr>
        <w:pStyle w:val="PNTextkrper"/>
      </w:pPr>
      <w:r w:rsidRPr="00FD2E2B">
        <w:t>Physik Instrumente (PI) GmbH &amp; Co. KG</w:t>
      </w:r>
      <w:r w:rsidRPr="00FD2E2B">
        <w:br/>
        <w:t>Auf der Römerstraße 1</w:t>
      </w:r>
      <w:r w:rsidRPr="00FD2E2B">
        <w:br/>
        <w:t>76228 Karlsruhe</w:t>
      </w:r>
      <w:r w:rsidRPr="00FD2E2B">
        <w:br/>
      </w:r>
      <w:hyperlink r:id="rId14" w:history="1">
        <w:r w:rsidRPr="00FD2E2B">
          <w:rPr>
            <w:rStyle w:val="Hyperlink"/>
          </w:rPr>
          <w:t>www.pi.de</w:t>
        </w:r>
      </w:hyperlink>
    </w:p>
    <w:sectPr w:rsidR="009C2EDF" w:rsidSect="00974090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2268" w:right="1134" w:bottom="1134" w:left="1134" w:header="567" w:footer="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E0A12" w14:textId="77777777" w:rsidR="00A005D3" w:rsidRDefault="00A005D3" w:rsidP="00133B3E">
      <w:r>
        <w:separator/>
      </w:r>
    </w:p>
  </w:endnote>
  <w:endnote w:type="continuationSeparator" w:id="0">
    <w:p w14:paraId="6EF6C018" w14:textId="77777777" w:rsidR="00A005D3" w:rsidRDefault="00A005D3" w:rsidP="0013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47BCD" w14:textId="77777777" w:rsidR="00A32BC6" w:rsidRDefault="003D26AC" w:rsidP="00777563">
    <w:r>
      <w:rPr>
        <w:noProof/>
      </w:rPr>
      <w:drawing>
        <wp:inline distT="0" distB="0" distL="0" distR="0" wp14:anchorId="72E2BBC3" wp14:editId="7F4A1C93">
          <wp:extent cx="6120130" cy="24828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8E5EE8" w14:textId="77777777" w:rsidR="00A32BC6" w:rsidRDefault="00A32BC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97FFC" w14:textId="77777777" w:rsidR="00F76995" w:rsidRDefault="000D0982" w:rsidP="00F76995">
    <w:pPr>
      <w:tabs>
        <w:tab w:val="left" w:pos="9638"/>
      </w:tabs>
    </w:pPr>
    <w:r>
      <w:rPr>
        <w:noProof/>
      </w:rPr>
      <w:drawing>
        <wp:inline distT="0" distB="0" distL="0" distR="0" wp14:anchorId="2AED6072" wp14:editId="6F99BF84">
          <wp:extent cx="6120130" cy="24828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FFCA80" w14:textId="77777777" w:rsidR="000D0982" w:rsidRPr="003A56FA" w:rsidRDefault="000D0982" w:rsidP="003A56F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5B5BB7" w14:textId="77777777" w:rsidR="00A005D3" w:rsidRDefault="00A005D3" w:rsidP="00133B3E">
      <w:r>
        <w:separator/>
      </w:r>
    </w:p>
  </w:footnote>
  <w:footnote w:type="continuationSeparator" w:id="0">
    <w:p w14:paraId="2C0EC144" w14:textId="77777777" w:rsidR="00A005D3" w:rsidRDefault="00A005D3" w:rsidP="00133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5586F" w14:textId="77777777" w:rsidR="001F7D69" w:rsidRPr="0029750E" w:rsidRDefault="001F7D69" w:rsidP="002E1593">
    <w:pPr>
      <w:pStyle w:val="Kopfzeile"/>
    </w:pPr>
    <w:r w:rsidRPr="009A0383">
      <w:rPr>
        <w:noProof/>
      </w:rPr>
      <w:drawing>
        <wp:anchor distT="0" distB="0" distL="114300" distR="114300" simplePos="0" relativeHeight="251759616" behindDoc="1" locked="1" layoutInCell="0" allowOverlap="0" wp14:anchorId="7EDD74AF" wp14:editId="10D267BF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5E560A" w14:textId="77777777" w:rsidR="001F7D69" w:rsidRPr="00090749" w:rsidRDefault="001F7D69" w:rsidP="0009074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9073D" w14:textId="77777777" w:rsidR="001F7D69" w:rsidRPr="00D01F8F" w:rsidRDefault="001F7D69" w:rsidP="00B81AE5">
    <w:pPr>
      <w:pStyle w:val="Kopfzeile"/>
      <w:rPr>
        <w:sz w:val="20"/>
        <w:szCs w:val="20"/>
      </w:rPr>
    </w:pPr>
    <w:r w:rsidRPr="00D01F8F">
      <w:rPr>
        <w:sz w:val="20"/>
        <w:szCs w:val="20"/>
      </w:rPr>
      <w:t>PRESSEINFORMATION</w:t>
    </w:r>
    <w:r w:rsidRPr="00D01F8F">
      <w:rPr>
        <w:noProof/>
        <w:sz w:val="20"/>
        <w:szCs w:val="20"/>
      </w:rPr>
      <w:drawing>
        <wp:anchor distT="0" distB="0" distL="114300" distR="114300" simplePos="0" relativeHeight="251761664" behindDoc="1" locked="1" layoutInCell="0" allowOverlap="0" wp14:anchorId="5937339A" wp14:editId="35C3930E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4" name="Grafi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7" type="#_x0000_t75" style="width:1500pt;height:1500pt" o:bullet="t">
        <v:imagedata r:id="rId1" o:title="pi_slogan_2"/>
      </v:shape>
    </w:pict>
  </w:numPicBullet>
  <w:numPicBullet w:numPicBulletId="1">
    <w:pict>
      <v:shape id="_x0000_i1108" type="#_x0000_t75" style="width:28.3pt;height:56.65pt" o:bullet="t">
        <v:imagedata r:id="rId2" o:title="+"/>
      </v:shape>
    </w:pict>
  </w:numPicBullet>
  <w:abstractNum w:abstractNumId="0" w15:restartNumberingAfterBreak="0">
    <w:nsid w:val="02C456D2"/>
    <w:multiLevelType w:val="hybridMultilevel"/>
    <w:tmpl w:val="3A12273A"/>
    <w:lvl w:ilvl="0" w:tplc="B744535A">
      <w:start w:val="1"/>
      <w:numFmt w:val="bullet"/>
      <w:pStyle w:val="Aufzhlung"/>
      <w:lvlText w:val=""/>
      <w:lvlJc w:val="left"/>
      <w:pPr>
        <w:ind w:left="360" w:hanging="360"/>
      </w:pPr>
      <w:rPr>
        <w:rFonts w:ascii="Wingdings" w:hAnsi="Wingdings" w:hint="default"/>
        <w:color w:val="00509E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E1AE8"/>
    <w:multiLevelType w:val="hybridMultilevel"/>
    <w:tmpl w:val="04C40D86"/>
    <w:lvl w:ilvl="0" w:tplc="26CCC90A">
      <w:start w:val="1"/>
      <w:numFmt w:val="bullet"/>
      <w:pStyle w:val="WPKastenaufzhlung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1011C"/>
    <w:multiLevelType w:val="hybridMultilevel"/>
    <w:tmpl w:val="63065BE4"/>
    <w:lvl w:ilvl="0" w:tplc="7ED88DD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E8187A"/>
    <w:multiLevelType w:val="hybridMultilevel"/>
    <w:tmpl w:val="B5F40AA2"/>
    <w:lvl w:ilvl="0" w:tplc="2A42A10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74042"/>
    <w:multiLevelType w:val="hybridMultilevel"/>
    <w:tmpl w:val="B47EF83E"/>
    <w:lvl w:ilvl="0" w:tplc="5D4C816E">
      <w:start w:val="1"/>
      <w:numFmt w:val="bullet"/>
      <w:lvlText w:val="‒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EB4"/>
    <w:rsid w:val="00022452"/>
    <w:rsid w:val="0003215E"/>
    <w:rsid w:val="0003565F"/>
    <w:rsid w:val="00041374"/>
    <w:rsid w:val="00070E0A"/>
    <w:rsid w:val="00071C55"/>
    <w:rsid w:val="00077F4C"/>
    <w:rsid w:val="00090749"/>
    <w:rsid w:val="00093319"/>
    <w:rsid w:val="000A3E82"/>
    <w:rsid w:val="000B0991"/>
    <w:rsid w:val="000C5FC8"/>
    <w:rsid w:val="000D0982"/>
    <w:rsid w:val="000D1214"/>
    <w:rsid w:val="000F7063"/>
    <w:rsid w:val="000F741E"/>
    <w:rsid w:val="00112D96"/>
    <w:rsid w:val="0011523D"/>
    <w:rsid w:val="001270FB"/>
    <w:rsid w:val="00133B3E"/>
    <w:rsid w:val="00136FA4"/>
    <w:rsid w:val="0014358F"/>
    <w:rsid w:val="0016390B"/>
    <w:rsid w:val="001800C5"/>
    <w:rsid w:val="00184162"/>
    <w:rsid w:val="00193E31"/>
    <w:rsid w:val="001957EC"/>
    <w:rsid w:val="001A5EB4"/>
    <w:rsid w:val="001B0993"/>
    <w:rsid w:val="001B28C4"/>
    <w:rsid w:val="001B52B6"/>
    <w:rsid w:val="001E4820"/>
    <w:rsid w:val="001E7C6A"/>
    <w:rsid w:val="001F7D69"/>
    <w:rsid w:val="002016D0"/>
    <w:rsid w:val="00211E07"/>
    <w:rsid w:val="00217127"/>
    <w:rsid w:val="00220CE1"/>
    <w:rsid w:val="00230F2B"/>
    <w:rsid w:val="0023373C"/>
    <w:rsid w:val="002340AF"/>
    <w:rsid w:val="00261DA6"/>
    <w:rsid w:val="00267934"/>
    <w:rsid w:val="002967E3"/>
    <w:rsid w:val="0029750E"/>
    <w:rsid w:val="002A41A3"/>
    <w:rsid w:val="002B6505"/>
    <w:rsid w:val="002C1DCA"/>
    <w:rsid w:val="002E1593"/>
    <w:rsid w:val="002F1FB9"/>
    <w:rsid w:val="002F5889"/>
    <w:rsid w:val="00315217"/>
    <w:rsid w:val="00315A40"/>
    <w:rsid w:val="00315CA6"/>
    <w:rsid w:val="003238A9"/>
    <w:rsid w:val="0033179A"/>
    <w:rsid w:val="0035096A"/>
    <w:rsid w:val="00353FA8"/>
    <w:rsid w:val="003570A9"/>
    <w:rsid w:val="00365A03"/>
    <w:rsid w:val="003761FB"/>
    <w:rsid w:val="0038068C"/>
    <w:rsid w:val="00392265"/>
    <w:rsid w:val="00393E2D"/>
    <w:rsid w:val="003A56FA"/>
    <w:rsid w:val="003A67C1"/>
    <w:rsid w:val="003B11C3"/>
    <w:rsid w:val="003B3D60"/>
    <w:rsid w:val="003D1E56"/>
    <w:rsid w:val="003D26AC"/>
    <w:rsid w:val="003D4EFF"/>
    <w:rsid w:val="003E47E3"/>
    <w:rsid w:val="003E5CDA"/>
    <w:rsid w:val="003F3731"/>
    <w:rsid w:val="00407564"/>
    <w:rsid w:val="00421D80"/>
    <w:rsid w:val="00427522"/>
    <w:rsid w:val="0043207F"/>
    <w:rsid w:val="004376C4"/>
    <w:rsid w:val="00446F13"/>
    <w:rsid w:val="00454D04"/>
    <w:rsid w:val="0046263F"/>
    <w:rsid w:val="0047129D"/>
    <w:rsid w:val="00472268"/>
    <w:rsid w:val="004766EB"/>
    <w:rsid w:val="00480805"/>
    <w:rsid w:val="004847CD"/>
    <w:rsid w:val="00494152"/>
    <w:rsid w:val="004A197A"/>
    <w:rsid w:val="004B30BF"/>
    <w:rsid w:val="004C1718"/>
    <w:rsid w:val="004C3A65"/>
    <w:rsid w:val="004E2CF0"/>
    <w:rsid w:val="004F22FD"/>
    <w:rsid w:val="0050058C"/>
    <w:rsid w:val="00500B7E"/>
    <w:rsid w:val="005017B0"/>
    <w:rsid w:val="00516073"/>
    <w:rsid w:val="005204EE"/>
    <w:rsid w:val="005416BA"/>
    <w:rsid w:val="005476CB"/>
    <w:rsid w:val="00552024"/>
    <w:rsid w:val="005554CA"/>
    <w:rsid w:val="00566B11"/>
    <w:rsid w:val="005707B2"/>
    <w:rsid w:val="0057487D"/>
    <w:rsid w:val="00593103"/>
    <w:rsid w:val="005D0AEA"/>
    <w:rsid w:val="005D4882"/>
    <w:rsid w:val="005E2418"/>
    <w:rsid w:val="005E6A6B"/>
    <w:rsid w:val="00614912"/>
    <w:rsid w:val="00635891"/>
    <w:rsid w:val="00637B3F"/>
    <w:rsid w:val="00650293"/>
    <w:rsid w:val="00654A7C"/>
    <w:rsid w:val="006557D8"/>
    <w:rsid w:val="00660446"/>
    <w:rsid w:val="00664492"/>
    <w:rsid w:val="00665140"/>
    <w:rsid w:val="0067450F"/>
    <w:rsid w:val="00680993"/>
    <w:rsid w:val="006874F5"/>
    <w:rsid w:val="006A4D0C"/>
    <w:rsid w:val="006B32FF"/>
    <w:rsid w:val="006C2A7B"/>
    <w:rsid w:val="006D21D5"/>
    <w:rsid w:val="006D4803"/>
    <w:rsid w:val="006E3F42"/>
    <w:rsid w:val="006E52F9"/>
    <w:rsid w:val="006F0928"/>
    <w:rsid w:val="006F12B1"/>
    <w:rsid w:val="00743692"/>
    <w:rsid w:val="00756D84"/>
    <w:rsid w:val="00760297"/>
    <w:rsid w:val="007B1DBB"/>
    <w:rsid w:val="007B7772"/>
    <w:rsid w:val="007C2317"/>
    <w:rsid w:val="007C3194"/>
    <w:rsid w:val="007D2DB1"/>
    <w:rsid w:val="007D42D5"/>
    <w:rsid w:val="007D68C9"/>
    <w:rsid w:val="007E023A"/>
    <w:rsid w:val="00807BE4"/>
    <w:rsid w:val="008311DD"/>
    <w:rsid w:val="00846D91"/>
    <w:rsid w:val="00852F5A"/>
    <w:rsid w:val="0085385E"/>
    <w:rsid w:val="008748FC"/>
    <w:rsid w:val="00880807"/>
    <w:rsid w:val="008833A7"/>
    <w:rsid w:val="00886E6F"/>
    <w:rsid w:val="0088703D"/>
    <w:rsid w:val="008932EF"/>
    <w:rsid w:val="00895E29"/>
    <w:rsid w:val="008A3B2F"/>
    <w:rsid w:val="008A583A"/>
    <w:rsid w:val="008B7840"/>
    <w:rsid w:val="008C001C"/>
    <w:rsid w:val="008C29AD"/>
    <w:rsid w:val="008D082A"/>
    <w:rsid w:val="008E4077"/>
    <w:rsid w:val="008F3051"/>
    <w:rsid w:val="009005C2"/>
    <w:rsid w:val="00922FB3"/>
    <w:rsid w:val="00924E49"/>
    <w:rsid w:val="00925698"/>
    <w:rsid w:val="009276B5"/>
    <w:rsid w:val="00943267"/>
    <w:rsid w:val="00943F08"/>
    <w:rsid w:val="009445D8"/>
    <w:rsid w:val="00950E8F"/>
    <w:rsid w:val="00952ACC"/>
    <w:rsid w:val="00967854"/>
    <w:rsid w:val="0097218C"/>
    <w:rsid w:val="00974090"/>
    <w:rsid w:val="00974F76"/>
    <w:rsid w:val="009766F9"/>
    <w:rsid w:val="00996CC1"/>
    <w:rsid w:val="009A0383"/>
    <w:rsid w:val="009A3E80"/>
    <w:rsid w:val="009B33CD"/>
    <w:rsid w:val="009C2909"/>
    <w:rsid w:val="009C2EDF"/>
    <w:rsid w:val="009D21B6"/>
    <w:rsid w:val="009D7B8D"/>
    <w:rsid w:val="009E3998"/>
    <w:rsid w:val="009E4377"/>
    <w:rsid w:val="00A005D3"/>
    <w:rsid w:val="00A00BFA"/>
    <w:rsid w:val="00A32BC6"/>
    <w:rsid w:val="00A47185"/>
    <w:rsid w:val="00A5016A"/>
    <w:rsid w:val="00A515F0"/>
    <w:rsid w:val="00A52A9C"/>
    <w:rsid w:val="00A54C03"/>
    <w:rsid w:val="00A55FBD"/>
    <w:rsid w:val="00A8219A"/>
    <w:rsid w:val="00AA3A34"/>
    <w:rsid w:val="00AA437E"/>
    <w:rsid w:val="00AB6FA4"/>
    <w:rsid w:val="00AD402D"/>
    <w:rsid w:val="00AE571A"/>
    <w:rsid w:val="00B17F3E"/>
    <w:rsid w:val="00B36BFE"/>
    <w:rsid w:val="00B46818"/>
    <w:rsid w:val="00B67FA9"/>
    <w:rsid w:val="00B7642B"/>
    <w:rsid w:val="00B80CDD"/>
    <w:rsid w:val="00B81AE5"/>
    <w:rsid w:val="00B86045"/>
    <w:rsid w:val="00BA744C"/>
    <w:rsid w:val="00BB177F"/>
    <w:rsid w:val="00BB5133"/>
    <w:rsid w:val="00BC10CF"/>
    <w:rsid w:val="00BC4185"/>
    <w:rsid w:val="00BD0FF4"/>
    <w:rsid w:val="00BD1256"/>
    <w:rsid w:val="00BF0FDE"/>
    <w:rsid w:val="00BF5F60"/>
    <w:rsid w:val="00C065AD"/>
    <w:rsid w:val="00C340AA"/>
    <w:rsid w:val="00C357F5"/>
    <w:rsid w:val="00C41613"/>
    <w:rsid w:val="00C473A9"/>
    <w:rsid w:val="00C52619"/>
    <w:rsid w:val="00C6432C"/>
    <w:rsid w:val="00C90265"/>
    <w:rsid w:val="00C9609F"/>
    <w:rsid w:val="00CA7454"/>
    <w:rsid w:val="00CB70C5"/>
    <w:rsid w:val="00CC4D0F"/>
    <w:rsid w:val="00CC4FB4"/>
    <w:rsid w:val="00CD1F6B"/>
    <w:rsid w:val="00CD27DE"/>
    <w:rsid w:val="00CF23C0"/>
    <w:rsid w:val="00CF68C4"/>
    <w:rsid w:val="00CF79F1"/>
    <w:rsid w:val="00D00FCF"/>
    <w:rsid w:val="00D01F8F"/>
    <w:rsid w:val="00D06697"/>
    <w:rsid w:val="00D11FF1"/>
    <w:rsid w:val="00D12CBE"/>
    <w:rsid w:val="00D3507B"/>
    <w:rsid w:val="00D35122"/>
    <w:rsid w:val="00D54231"/>
    <w:rsid w:val="00D840D8"/>
    <w:rsid w:val="00D84E87"/>
    <w:rsid w:val="00D8572E"/>
    <w:rsid w:val="00D87DF1"/>
    <w:rsid w:val="00D90719"/>
    <w:rsid w:val="00D97BAB"/>
    <w:rsid w:val="00DA1BE8"/>
    <w:rsid w:val="00DB0BB7"/>
    <w:rsid w:val="00DB561F"/>
    <w:rsid w:val="00DD243C"/>
    <w:rsid w:val="00E24A3F"/>
    <w:rsid w:val="00E36CCA"/>
    <w:rsid w:val="00E36DE6"/>
    <w:rsid w:val="00E435D4"/>
    <w:rsid w:val="00E45214"/>
    <w:rsid w:val="00E5088D"/>
    <w:rsid w:val="00E56CAE"/>
    <w:rsid w:val="00E62B4F"/>
    <w:rsid w:val="00E97FBA"/>
    <w:rsid w:val="00EC72E7"/>
    <w:rsid w:val="00ED1272"/>
    <w:rsid w:val="00EE33A2"/>
    <w:rsid w:val="00EE7C3F"/>
    <w:rsid w:val="00EF1F33"/>
    <w:rsid w:val="00F0428C"/>
    <w:rsid w:val="00F05C1E"/>
    <w:rsid w:val="00F06A5D"/>
    <w:rsid w:val="00F127DD"/>
    <w:rsid w:val="00F15B53"/>
    <w:rsid w:val="00F169DE"/>
    <w:rsid w:val="00F26C1A"/>
    <w:rsid w:val="00F5215E"/>
    <w:rsid w:val="00F52680"/>
    <w:rsid w:val="00F5636E"/>
    <w:rsid w:val="00F567AB"/>
    <w:rsid w:val="00F76995"/>
    <w:rsid w:val="00F874D9"/>
    <w:rsid w:val="00FA7A52"/>
    <w:rsid w:val="00FB7E57"/>
    <w:rsid w:val="00FC5831"/>
    <w:rsid w:val="00FD2E2B"/>
    <w:rsid w:val="00FE7DB2"/>
    <w:rsid w:val="00FF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F66B7"/>
  <w15:docId w15:val="{88A4E650-2F49-4DA9-B5CB-C52584C9C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EastAsia" w:hAnsi="Calibr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7" w:qFormat="1"/>
    <w:lsdException w:name="heading 2" w:semiHidden="1" w:uiPriority="17" w:unhideWhenUsed="1" w:qFormat="1"/>
    <w:lsdException w:name="heading 3" w:semiHidden="1" w:uiPriority="17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5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semiHidden/>
    <w:qFormat/>
    <w:rsid w:val="00BC10CF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6C2A7B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15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15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rsid w:val="00A54C03"/>
    <w:rPr>
      <w:color w:val="00509E" w:themeColor="accent1"/>
      <w:u w:val="single"/>
    </w:rPr>
  </w:style>
  <w:style w:type="character" w:styleId="Besucht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CC4D0F"/>
    <w:pPr>
      <w:spacing w:after="57"/>
      <w:ind w:right="3542"/>
      <w:jc w:val="left"/>
    </w:pPr>
    <w:rPr>
      <w:rFonts w:eastAsia="Lucida Sans Unicode" w:cs="Arial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eastAsia="Times New Roman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C4FB4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31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31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319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31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3194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B3D60"/>
    <w:pPr>
      <w:spacing w:after="0" w:line="240" w:lineRule="auto"/>
    </w:pPr>
  </w:style>
  <w:style w:type="character" w:styleId="Fett">
    <w:name w:val="Strong"/>
    <w:basedOn w:val="Absatz-Standardschriftart"/>
    <w:uiPriority w:val="99"/>
    <w:qFormat/>
    <w:rsid w:val="00211E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i.d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pi.d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i.de?utm_medium=foc&amp;utm_source=PN&amp;utm_campaign=LC-PIKA-PN-Profi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Com\PN_Vorlage_PI_DE_Calibri.dotx" TargetMode="External"/></Relationships>
</file>

<file path=word/theme/theme1.xml><?xml version="1.0" encoding="utf-8"?>
<a:theme xmlns:a="http://schemas.openxmlformats.org/drawingml/2006/main" name="Larissa-Design">
  <a:themeElements>
    <a:clrScheme name="Physik Instrumente Design Color Word">
      <a:dk1>
        <a:sysClr val="windowText" lastClr="000000"/>
      </a:dk1>
      <a:lt1>
        <a:sysClr val="window" lastClr="FFFFFF"/>
      </a:lt1>
      <a:dk2>
        <a:srgbClr val="00509E"/>
      </a:dk2>
      <a:lt2>
        <a:srgbClr val="E9EBF5"/>
      </a:lt2>
      <a:accent1>
        <a:srgbClr val="00509E"/>
      </a:accent1>
      <a:accent2>
        <a:srgbClr val="E9EBF5"/>
      </a:accent2>
      <a:accent3>
        <a:srgbClr val="EBECED"/>
      </a:accent3>
      <a:accent4>
        <a:srgbClr val="F5F5F6"/>
      </a:accent4>
      <a:accent5>
        <a:srgbClr val="00509E"/>
      </a:accent5>
      <a:accent6>
        <a:srgbClr val="E9EBF5"/>
      </a:accent6>
      <a:hlink>
        <a:srgbClr val="000000"/>
      </a:hlink>
      <a:folHlink>
        <a:srgbClr val="FFFFFF"/>
      </a:folHlink>
    </a:clrScheme>
    <a:fontScheme name="Physik Instrumente Design Font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5026097E2D1B46A0562D07FF50D101" ma:contentTypeVersion="12" ma:contentTypeDescription="Ein neues Dokument erstellen." ma:contentTypeScope="" ma:versionID="a9b99f5f32cf55db835dbbd636ef4c2c">
  <xsd:schema xmlns:xsd="http://www.w3.org/2001/XMLSchema" xmlns:xs="http://www.w3.org/2001/XMLSchema" xmlns:p="http://schemas.microsoft.com/office/2006/metadata/properties" xmlns:ns2="04fe485c-f634-4c59-aa55-72b66132a2e0" xmlns:ns3="3acf20cd-d74c-46a3-9448-eada80fdc7a8" targetNamespace="http://schemas.microsoft.com/office/2006/metadata/properties" ma:root="true" ma:fieldsID="c9219adebb70460c03253c8d4a410737" ns2:_="" ns3:_="">
    <xsd:import namespace="04fe485c-f634-4c59-aa55-72b66132a2e0"/>
    <xsd:import namespace="3acf20cd-d74c-46a3-9448-eada80fdc7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e485c-f634-4c59-aa55-72b66132a2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cf20cd-d74c-46a3-9448-eada80fdc7a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DD2FA93-AA09-48D5-A866-521AF52A46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e485c-f634-4c59-aa55-72b66132a2e0"/>
    <ds:schemaRef ds:uri="3acf20cd-d74c-46a3-9448-eada80fdc7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F34540-D85F-4925-8AD0-904FBEDB52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60EB1F-8F08-407A-BF14-E492F58DCA4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79B5E5E-5DB3-4B75-95A1-3C801CF5975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4fe485c-f634-4c59-aa55-72b66132a2e0"/>
    <ds:schemaRef ds:uri="3acf20cd-d74c-46a3-9448-eada80fdc7a8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PN_Vorlage_PI_DE_Calibri</Template>
  <TotalTime>0</TotalTime>
  <Pages>3</Pages>
  <Words>511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GuF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Wiederspahn, Markus</dc:creator>
  <cp:lastModifiedBy>Wiederspahn, Markus</cp:lastModifiedBy>
  <cp:revision>4</cp:revision>
  <cp:lastPrinted>2012-11-29T10:20:00Z</cp:lastPrinted>
  <dcterms:created xsi:type="dcterms:W3CDTF">2022-04-07T14:31:00Z</dcterms:created>
  <dcterms:modified xsi:type="dcterms:W3CDTF">2022-04-19T06:23:00Z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0x010100055026097E2D1B46A0562D07FF50D101</vt:lpwstr>
  </property>
</Properties>
</file>